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EC92" w14:textId="77777777" w:rsidR="00B46D5A" w:rsidRDefault="00757299" w:rsidP="00720A2B">
      <w:pPr>
        <w:rPr>
          <w:b/>
          <w:sz w:val="32"/>
          <w:szCs w:val="32"/>
        </w:rPr>
      </w:pPr>
      <w:r w:rsidRPr="00720A2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B9C62F6" wp14:editId="2738D439">
            <wp:simplePos x="0" y="0"/>
            <wp:positionH relativeFrom="column">
              <wp:posOffset>74951</wp:posOffset>
            </wp:positionH>
            <wp:positionV relativeFrom="paragraph">
              <wp:posOffset>-652071</wp:posOffset>
            </wp:positionV>
            <wp:extent cx="875030" cy="779488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93" cy="814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A2B">
        <w:rPr>
          <w:b/>
          <w:sz w:val="32"/>
          <w:szCs w:val="32"/>
        </w:rPr>
        <w:t xml:space="preserve">                           </w:t>
      </w:r>
    </w:p>
    <w:p w14:paraId="49F6FD61" w14:textId="6C14E0D3" w:rsidR="00720A2B" w:rsidRPr="00720A2B" w:rsidRDefault="005A5A11" w:rsidP="00720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Crosswalk</w:t>
      </w:r>
      <w:r w:rsidRPr="00720A2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20A2B">
        <w:rPr>
          <w:b/>
          <w:sz w:val="24"/>
          <w:szCs w:val="24"/>
        </w:rPr>
        <w:t>WA State Education</w:t>
      </w:r>
      <w:r>
        <w:rPr>
          <w:b/>
          <w:sz w:val="24"/>
          <w:szCs w:val="24"/>
        </w:rPr>
        <w:t xml:space="preserve"> requirement/</w:t>
      </w:r>
      <w:r w:rsidRPr="005A5A11">
        <w:rPr>
          <w:b/>
          <w:sz w:val="24"/>
          <w:szCs w:val="24"/>
        </w:rPr>
        <w:t xml:space="preserve"> </w:t>
      </w:r>
      <w:r w:rsidR="00B46D5A">
        <w:rPr>
          <w:b/>
          <w:sz w:val="24"/>
          <w:szCs w:val="24"/>
        </w:rPr>
        <w:t>Substance Use Disorder Professional</w:t>
      </w:r>
      <w:r>
        <w:rPr>
          <w:b/>
          <w:sz w:val="24"/>
          <w:szCs w:val="24"/>
        </w:rPr>
        <w:t xml:space="preserve"> Program </w:t>
      </w:r>
    </w:p>
    <w:p w14:paraId="5B032F73" w14:textId="10CBC75E" w:rsidR="00266DA9" w:rsidRPr="00720A2B" w:rsidRDefault="00757299" w:rsidP="00720A2B">
      <w:pPr>
        <w:rPr>
          <w:b/>
          <w:sz w:val="24"/>
          <w:szCs w:val="24"/>
        </w:rPr>
      </w:pPr>
      <w:r w:rsidRPr="00720A2B">
        <w:rPr>
          <w:sz w:val="24"/>
          <w:szCs w:val="24"/>
        </w:rPr>
        <w:t xml:space="preserve">Course numbers related to </w:t>
      </w:r>
      <w:r w:rsidR="00720A2B">
        <w:rPr>
          <w:sz w:val="24"/>
          <w:szCs w:val="24"/>
        </w:rPr>
        <w:t xml:space="preserve">Washington State </w:t>
      </w:r>
      <w:r w:rsidR="00CF370A">
        <w:rPr>
          <w:sz w:val="24"/>
          <w:szCs w:val="24"/>
        </w:rPr>
        <w:t>SU</w:t>
      </w:r>
      <w:r w:rsidRPr="00720A2B">
        <w:rPr>
          <w:sz w:val="24"/>
          <w:szCs w:val="24"/>
        </w:rPr>
        <w:t>DP Educational Requirements</w:t>
      </w:r>
      <w:r w:rsidR="00720A2B">
        <w:rPr>
          <w:sz w:val="24"/>
          <w:szCs w:val="24"/>
        </w:rPr>
        <w:t xml:space="preserve"> (</w:t>
      </w:r>
      <w:r w:rsidR="00720A2B" w:rsidRPr="00720A2B">
        <w:rPr>
          <w:sz w:val="24"/>
          <w:szCs w:val="24"/>
        </w:rPr>
        <w:t>WAC 2</w:t>
      </w:r>
      <w:r w:rsidR="00A84232">
        <w:rPr>
          <w:sz w:val="24"/>
          <w:szCs w:val="24"/>
        </w:rPr>
        <w:t>46</w:t>
      </w:r>
      <w:r w:rsidR="00720A2B" w:rsidRPr="00720A2B">
        <w:rPr>
          <w:sz w:val="24"/>
          <w:szCs w:val="24"/>
        </w:rPr>
        <w:t>-811-030</w:t>
      </w:r>
      <w:r w:rsidR="00720A2B">
        <w:rPr>
          <w:sz w:val="24"/>
          <w:szCs w:val="24"/>
        </w:rPr>
        <w:t>):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55"/>
        <w:gridCol w:w="4585"/>
        <w:gridCol w:w="4775"/>
        <w:gridCol w:w="1080"/>
      </w:tblGrid>
      <w:tr w:rsidR="00266DA9" w14:paraId="6EC3C0A6" w14:textId="77777777" w:rsidTr="00266DA9">
        <w:tc>
          <w:tcPr>
            <w:tcW w:w="355" w:type="dxa"/>
          </w:tcPr>
          <w:p w14:paraId="24402AA4" w14:textId="77777777" w:rsidR="00266DA9" w:rsidRPr="00757299" w:rsidRDefault="00266DA9" w:rsidP="00266DA9">
            <w:pPr>
              <w:rPr>
                <w:b/>
                <w:sz w:val="24"/>
              </w:rPr>
            </w:pPr>
          </w:p>
        </w:tc>
        <w:tc>
          <w:tcPr>
            <w:tcW w:w="4585" w:type="dxa"/>
          </w:tcPr>
          <w:p w14:paraId="4CB0A394" w14:textId="03149D7D" w:rsidR="00266DA9" w:rsidRPr="00757299" w:rsidRDefault="005A5A11" w:rsidP="00266DA9">
            <w:pPr>
              <w:pStyle w:val="Heading3"/>
              <w:shd w:val="clear" w:color="auto" w:fill="FFFFFF"/>
              <w:spacing w:before="75" w:after="150"/>
              <w:rPr>
                <w:rFonts w:asciiTheme="minorHAnsi" w:hAnsiTheme="minorHAnsi" w:cs="Helvetica"/>
                <w:color w:val="000000"/>
                <w:sz w:val="24"/>
                <w:szCs w:val="22"/>
              </w:rPr>
            </w:pPr>
            <w:r>
              <w:rPr>
                <w:rFonts w:asciiTheme="minorHAnsi" w:hAnsiTheme="minorHAnsi" w:cs="Helvetica"/>
                <w:color w:val="000000"/>
                <w:sz w:val="24"/>
                <w:szCs w:val="22"/>
              </w:rPr>
              <w:t>WA Education Requirements</w:t>
            </w:r>
          </w:p>
        </w:tc>
        <w:tc>
          <w:tcPr>
            <w:tcW w:w="4775" w:type="dxa"/>
          </w:tcPr>
          <w:p w14:paraId="2F8041FA" w14:textId="23E134E3" w:rsidR="00266DA9" w:rsidRPr="00757299" w:rsidRDefault="00B46D5A" w:rsidP="00266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SUDP</w:t>
            </w:r>
            <w:r w:rsidR="005A5A11">
              <w:rPr>
                <w:b/>
                <w:sz w:val="24"/>
              </w:rPr>
              <w:t xml:space="preserve"> </w:t>
            </w:r>
            <w:r w:rsidR="00266DA9" w:rsidRPr="00757299">
              <w:rPr>
                <w:b/>
                <w:sz w:val="24"/>
              </w:rPr>
              <w:t>COURSE NAME &amp; NUMBER</w:t>
            </w:r>
          </w:p>
        </w:tc>
        <w:tc>
          <w:tcPr>
            <w:tcW w:w="1080" w:type="dxa"/>
          </w:tcPr>
          <w:p w14:paraId="666FEC29" w14:textId="77777777" w:rsidR="00266DA9" w:rsidRPr="00757299" w:rsidRDefault="00266DA9" w:rsidP="00266DA9">
            <w:pPr>
              <w:rPr>
                <w:b/>
                <w:sz w:val="24"/>
              </w:rPr>
            </w:pPr>
            <w:r w:rsidRPr="00757299">
              <w:rPr>
                <w:b/>
                <w:sz w:val="24"/>
              </w:rPr>
              <w:t>CREDITS</w:t>
            </w:r>
          </w:p>
        </w:tc>
      </w:tr>
      <w:tr w:rsidR="00266DA9" w14:paraId="2854DADD" w14:textId="77777777" w:rsidTr="00757299">
        <w:tc>
          <w:tcPr>
            <w:tcW w:w="355" w:type="dxa"/>
          </w:tcPr>
          <w:p w14:paraId="66C2A5C0" w14:textId="77777777" w:rsidR="00266DA9" w:rsidRPr="00757299" w:rsidRDefault="00266DA9" w:rsidP="00266DA9">
            <w:r w:rsidRPr="00757299">
              <w:t>A</w:t>
            </w:r>
          </w:p>
        </w:tc>
        <w:tc>
          <w:tcPr>
            <w:tcW w:w="4585" w:type="dxa"/>
          </w:tcPr>
          <w:p w14:paraId="545DA3EB" w14:textId="77777777" w:rsidR="00266DA9" w:rsidRPr="00757299" w:rsidRDefault="00266DA9" w:rsidP="00266DA9">
            <w:pPr>
              <w:pStyle w:val="Heading3"/>
              <w:shd w:val="clear" w:color="auto" w:fill="FFFFFF"/>
              <w:spacing w:before="75" w:after="150"/>
              <w:rPr>
                <w:rFonts w:asciiTheme="minorHAnsi" w:hAnsiTheme="minorHAnsi" w:cs="Helvetica"/>
                <w:b w:val="0"/>
                <w:color w:val="000000"/>
                <w:sz w:val="22"/>
                <w:szCs w:val="22"/>
              </w:rPr>
            </w:pPr>
            <w:r w:rsidRPr="00757299">
              <w:rPr>
                <w:rFonts w:asciiTheme="minorHAnsi" w:hAnsiTheme="minorHAnsi" w:cs="Helvetica"/>
                <w:b w:val="0"/>
                <w:color w:val="000000"/>
                <w:sz w:val="22"/>
                <w:szCs w:val="22"/>
              </w:rPr>
              <w:t>Understanding addiction;</w:t>
            </w:r>
          </w:p>
        </w:tc>
        <w:tc>
          <w:tcPr>
            <w:tcW w:w="4775" w:type="dxa"/>
            <w:vAlign w:val="center"/>
          </w:tcPr>
          <w:p w14:paraId="2766612A" w14:textId="4B10C7C7" w:rsidR="00266DA9" w:rsidRPr="00757299" w:rsidRDefault="0012064F" w:rsidP="00266DA9">
            <w:r>
              <w:t>SU</w:t>
            </w:r>
            <w:r w:rsidR="003A2562" w:rsidRPr="00757299">
              <w:t xml:space="preserve">DP 100 Intro to </w:t>
            </w:r>
            <w:r>
              <w:t>SUDP</w:t>
            </w:r>
          </w:p>
        </w:tc>
        <w:tc>
          <w:tcPr>
            <w:tcW w:w="1080" w:type="dxa"/>
            <w:vAlign w:val="center"/>
          </w:tcPr>
          <w:p w14:paraId="1DAA463A" w14:textId="77777777" w:rsidR="00266DA9" w:rsidRPr="00757299" w:rsidRDefault="003A2562" w:rsidP="00266DA9">
            <w:r w:rsidRPr="00757299">
              <w:t>5</w:t>
            </w:r>
          </w:p>
        </w:tc>
      </w:tr>
      <w:tr w:rsidR="00266DA9" w14:paraId="0A00B362" w14:textId="77777777" w:rsidTr="00757299">
        <w:tc>
          <w:tcPr>
            <w:tcW w:w="355" w:type="dxa"/>
          </w:tcPr>
          <w:p w14:paraId="5A5D282D" w14:textId="77777777" w:rsidR="00266DA9" w:rsidRPr="00757299" w:rsidRDefault="00266DA9" w:rsidP="00266DA9">
            <w:r w:rsidRPr="00757299">
              <w:t>B</w:t>
            </w:r>
          </w:p>
        </w:tc>
        <w:tc>
          <w:tcPr>
            <w:tcW w:w="4585" w:type="dxa"/>
          </w:tcPr>
          <w:p w14:paraId="42DB22A9" w14:textId="77777777" w:rsidR="00266DA9" w:rsidRPr="00757299" w:rsidRDefault="00266DA9" w:rsidP="00266DA9">
            <w:pPr>
              <w:pStyle w:val="Heading3"/>
              <w:shd w:val="clear" w:color="auto" w:fill="FFFFFF"/>
              <w:spacing w:before="75" w:after="150"/>
              <w:rPr>
                <w:rFonts w:asciiTheme="minorHAnsi" w:hAnsiTheme="minorHAnsi" w:cs="Helvetica"/>
                <w:b w:val="0"/>
                <w:color w:val="000000"/>
                <w:sz w:val="22"/>
                <w:szCs w:val="22"/>
              </w:rPr>
            </w:pPr>
            <w:r w:rsidRPr="00757299">
              <w:rPr>
                <w:rFonts w:asciiTheme="minorHAnsi" w:hAnsiTheme="minorHAnsi" w:cs="Helvetica"/>
                <w:b w:val="0"/>
                <w:color w:val="000000"/>
                <w:sz w:val="22"/>
                <w:szCs w:val="22"/>
              </w:rPr>
              <w:t>Pharmacological act</w:t>
            </w:r>
            <w:r w:rsidR="0065298B" w:rsidRPr="00757299">
              <w:rPr>
                <w:rFonts w:asciiTheme="minorHAnsi" w:hAnsiTheme="minorHAnsi" w:cs="Helvetica"/>
                <w:b w:val="0"/>
                <w:color w:val="000000"/>
                <w:sz w:val="22"/>
                <w:szCs w:val="22"/>
              </w:rPr>
              <w:t>ions of alcohol and other drugs</w:t>
            </w:r>
          </w:p>
        </w:tc>
        <w:tc>
          <w:tcPr>
            <w:tcW w:w="4775" w:type="dxa"/>
            <w:vAlign w:val="center"/>
          </w:tcPr>
          <w:p w14:paraId="6BCD7ED7" w14:textId="7AD7EB65" w:rsidR="00266DA9" w:rsidRPr="00757299" w:rsidRDefault="0012064F" w:rsidP="003A2562">
            <w:r>
              <w:t>SU</w:t>
            </w:r>
            <w:r w:rsidR="003A2562" w:rsidRPr="00757299">
              <w:t>DP 1</w:t>
            </w:r>
            <w:r>
              <w:t>30</w:t>
            </w:r>
            <w:r w:rsidR="003A2562" w:rsidRPr="00757299">
              <w:t xml:space="preserve"> Drug &amp; Alcohol Responses</w:t>
            </w:r>
          </w:p>
        </w:tc>
        <w:tc>
          <w:tcPr>
            <w:tcW w:w="1080" w:type="dxa"/>
            <w:vAlign w:val="center"/>
          </w:tcPr>
          <w:p w14:paraId="4587E8F4" w14:textId="77777777" w:rsidR="00266DA9" w:rsidRPr="00757299" w:rsidRDefault="003A2562" w:rsidP="00266DA9">
            <w:r w:rsidRPr="00757299">
              <w:t>5</w:t>
            </w:r>
          </w:p>
        </w:tc>
      </w:tr>
      <w:tr w:rsidR="00266DA9" w14:paraId="5854A150" w14:textId="77777777" w:rsidTr="00757299">
        <w:tc>
          <w:tcPr>
            <w:tcW w:w="355" w:type="dxa"/>
          </w:tcPr>
          <w:p w14:paraId="57EE68CD" w14:textId="77777777" w:rsidR="00266DA9" w:rsidRPr="00757299" w:rsidRDefault="00266DA9" w:rsidP="00266DA9">
            <w:r w:rsidRPr="00757299">
              <w:t>C</w:t>
            </w:r>
          </w:p>
        </w:tc>
        <w:tc>
          <w:tcPr>
            <w:tcW w:w="4585" w:type="dxa"/>
          </w:tcPr>
          <w:p w14:paraId="70377522" w14:textId="77777777" w:rsidR="00266DA9" w:rsidRPr="00474D40" w:rsidRDefault="00266DA9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 xml:space="preserve">Substance abuse </w:t>
            </w:r>
            <w:r w:rsidR="0065298B" w:rsidRPr="00474D40">
              <w:rPr>
                <w:rFonts w:cs="Helvetica"/>
                <w:color w:val="000000"/>
              </w:rPr>
              <w:t>and addiction treatment methods</w:t>
            </w:r>
          </w:p>
        </w:tc>
        <w:tc>
          <w:tcPr>
            <w:tcW w:w="4775" w:type="dxa"/>
            <w:vAlign w:val="center"/>
          </w:tcPr>
          <w:p w14:paraId="1A959270" w14:textId="7EDEA9B8" w:rsidR="00266DA9" w:rsidRDefault="0012064F" w:rsidP="00266DA9">
            <w:r>
              <w:t>SU</w:t>
            </w:r>
            <w:r w:rsidR="005A4997">
              <w:t>DP 11</w:t>
            </w:r>
            <w:r>
              <w:t>0</w:t>
            </w:r>
            <w:r w:rsidR="005A4997">
              <w:t xml:space="preserve"> Counseling Techniques</w:t>
            </w:r>
          </w:p>
          <w:p w14:paraId="771F9A8A" w14:textId="13BD26FA" w:rsidR="00092696" w:rsidRPr="00757299" w:rsidRDefault="0012064F" w:rsidP="00266DA9">
            <w:r>
              <w:t>SU</w:t>
            </w:r>
            <w:r w:rsidR="00092696">
              <w:t xml:space="preserve">DP </w:t>
            </w:r>
            <w:r>
              <w:t>2</w:t>
            </w:r>
            <w:r w:rsidR="00092696">
              <w:t>30 Assess &amp; Treatment Plans</w:t>
            </w:r>
          </w:p>
        </w:tc>
        <w:tc>
          <w:tcPr>
            <w:tcW w:w="1080" w:type="dxa"/>
            <w:vAlign w:val="center"/>
          </w:tcPr>
          <w:p w14:paraId="1278A7C2" w14:textId="77777777" w:rsidR="003A2562" w:rsidRDefault="005A4997" w:rsidP="005A4997">
            <w:r>
              <w:t>4</w:t>
            </w:r>
          </w:p>
          <w:p w14:paraId="39C86843" w14:textId="77777777" w:rsidR="00092696" w:rsidRPr="00757299" w:rsidRDefault="00092696" w:rsidP="005A4997">
            <w:r>
              <w:t>5</w:t>
            </w:r>
          </w:p>
        </w:tc>
      </w:tr>
      <w:tr w:rsidR="00266DA9" w14:paraId="2B266D34" w14:textId="77777777" w:rsidTr="00757299">
        <w:tc>
          <w:tcPr>
            <w:tcW w:w="355" w:type="dxa"/>
          </w:tcPr>
          <w:p w14:paraId="41BD6523" w14:textId="77777777" w:rsidR="00266DA9" w:rsidRPr="00757299" w:rsidRDefault="00266DA9" w:rsidP="00266DA9">
            <w:r w:rsidRPr="00757299">
              <w:t>D</w:t>
            </w:r>
          </w:p>
        </w:tc>
        <w:tc>
          <w:tcPr>
            <w:tcW w:w="4585" w:type="dxa"/>
          </w:tcPr>
          <w:p w14:paraId="19DDB8D9" w14:textId="77777777" w:rsidR="00266DA9" w:rsidRPr="00474D40" w:rsidRDefault="00266DA9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>Understanding addiction placement, continuing care, and discharge criteria, including American Society of Add</w:t>
            </w:r>
            <w:r w:rsidR="0065298B" w:rsidRPr="00474D40">
              <w:rPr>
                <w:rFonts w:cs="Helvetica"/>
                <w:color w:val="000000"/>
              </w:rPr>
              <w:t>iction Medicine (ASAM) criteria</w:t>
            </w:r>
          </w:p>
        </w:tc>
        <w:tc>
          <w:tcPr>
            <w:tcW w:w="4775" w:type="dxa"/>
            <w:vAlign w:val="center"/>
          </w:tcPr>
          <w:p w14:paraId="6A091B18" w14:textId="3367EA10" w:rsidR="000055C2" w:rsidRDefault="0012064F" w:rsidP="00266DA9">
            <w:r>
              <w:t>SU</w:t>
            </w:r>
            <w:r w:rsidR="000055C2">
              <w:t xml:space="preserve">DP 100 Intro to </w:t>
            </w:r>
            <w:r>
              <w:t>SUDP</w:t>
            </w:r>
          </w:p>
          <w:p w14:paraId="7A6165BF" w14:textId="624BAD2F" w:rsidR="00266DA9" w:rsidRPr="00757299" w:rsidRDefault="0012064F" w:rsidP="00266DA9">
            <w:r>
              <w:t>SU</w:t>
            </w:r>
            <w:r w:rsidR="003A2562" w:rsidRPr="00757299">
              <w:t xml:space="preserve">DP </w:t>
            </w:r>
            <w:r>
              <w:t>2</w:t>
            </w:r>
            <w:r w:rsidR="003A2562" w:rsidRPr="00757299">
              <w:t>30 Assess &amp; Treatment Plans</w:t>
            </w:r>
          </w:p>
        </w:tc>
        <w:tc>
          <w:tcPr>
            <w:tcW w:w="1080" w:type="dxa"/>
            <w:vAlign w:val="center"/>
          </w:tcPr>
          <w:p w14:paraId="05893E29" w14:textId="77777777" w:rsidR="000055C2" w:rsidRDefault="000055C2" w:rsidP="00266DA9">
            <w:r>
              <w:t>5</w:t>
            </w:r>
          </w:p>
          <w:p w14:paraId="7D22626A" w14:textId="77777777" w:rsidR="00266DA9" w:rsidRPr="00757299" w:rsidRDefault="003A2562" w:rsidP="00266DA9">
            <w:r w:rsidRPr="00757299">
              <w:t>5</w:t>
            </w:r>
          </w:p>
        </w:tc>
      </w:tr>
      <w:tr w:rsidR="00266DA9" w14:paraId="5F23CBA5" w14:textId="77777777" w:rsidTr="00757299">
        <w:tc>
          <w:tcPr>
            <w:tcW w:w="355" w:type="dxa"/>
          </w:tcPr>
          <w:p w14:paraId="7C381E8E" w14:textId="77777777" w:rsidR="00266DA9" w:rsidRPr="00757299" w:rsidRDefault="00266DA9" w:rsidP="00266DA9">
            <w:r w:rsidRPr="00757299">
              <w:t>E</w:t>
            </w:r>
          </w:p>
        </w:tc>
        <w:tc>
          <w:tcPr>
            <w:tcW w:w="4585" w:type="dxa"/>
          </w:tcPr>
          <w:p w14:paraId="0FF93669" w14:textId="77777777" w:rsidR="00266DA9" w:rsidRPr="00474D40" w:rsidRDefault="00266DA9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>Cultural diversity including people with disabilities an</w:t>
            </w:r>
            <w:r w:rsidR="0065298B" w:rsidRPr="00474D40">
              <w:rPr>
                <w:rFonts w:cs="Helvetica"/>
                <w:color w:val="000000"/>
              </w:rPr>
              <w:t>d its implication for treatment</w:t>
            </w:r>
          </w:p>
        </w:tc>
        <w:tc>
          <w:tcPr>
            <w:tcW w:w="4775" w:type="dxa"/>
            <w:vAlign w:val="center"/>
          </w:tcPr>
          <w:p w14:paraId="66A90154" w14:textId="30766C3A" w:rsidR="00266DA9" w:rsidRPr="00757299" w:rsidRDefault="0012064F" w:rsidP="002B6B59">
            <w:r>
              <w:t>SU</w:t>
            </w:r>
            <w:r w:rsidR="002B6B59" w:rsidRPr="000055C2">
              <w:t>DP 2</w:t>
            </w:r>
            <w:r>
              <w:t>1</w:t>
            </w:r>
            <w:r w:rsidR="002B6B59" w:rsidRPr="000055C2">
              <w:t>0</w:t>
            </w:r>
            <w:r w:rsidR="003A2562" w:rsidRPr="000055C2">
              <w:t xml:space="preserve"> </w:t>
            </w:r>
            <w:r w:rsidR="002B6B59" w:rsidRPr="000055C2">
              <w:t>Cultural Diversity</w:t>
            </w:r>
          </w:p>
        </w:tc>
        <w:tc>
          <w:tcPr>
            <w:tcW w:w="1080" w:type="dxa"/>
            <w:vAlign w:val="center"/>
          </w:tcPr>
          <w:p w14:paraId="7CA4F3A4" w14:textId="77777777" w:rsidR="00266DA9" w:rsidRPr="00757299" w:rsidRDefault="002B6B59" w:rsidP="00266DA9">
            <w:r>
              <w:t>3</w:t>
            </w:r>
          </w:p>
        </w:tc>
      </w:tr>
      <w:tr w:rsidR="00266DA9" w14:paraId="28186C6E" w14:textId="77777777" w:rsidTr="00757299">
        <w:tc>
          <w:tcPr>
            <w:tcW w:w="355" w:type="dxa"/>
          </w:tcPr>
          <w:p w14:paraId="7B485686" w14:textId="77777777" w:rsidR="00266DA9" w:rsidRPr="00757299" w:rsidRDefault="00266DA9" w:rsidP="00266DA9">
            <w:r w:rsidRPr="00757299">
              <w:t>F</w:t>
            </w:r>
          </w:p>
        </w:tc>
        <w:tc>
          <w:tcPr>
            <w:tcW w:w="4585" w:type="dxa"/>
          </w:tcPr>
          <w:p w14:paraId="212C4DDD" w14:textId="17D1AA36" w:rsidR="00266DA9" w:rsidRPr="00757299" w:rsidRDefault="00B46D5A" w:rsidP="00266DA9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 xml:space="preserve">Substance Use </w:t>
            </w:r>
            <w:r w:rsidR="00266DA9" w:rsidRPr="00757299">
              <w:rPr>
                <w:rFonts w:cs="Helvetica"/>
                <w:color w:val="000000"/>
              </w:rPr>
              <w:t xml:space="preserve">clinical evaluation </w:t>
            </w:r>
            <w:r w:rsidR="00266DA9" w:rsidRPr="00B46D5A">
              <w:rPr>
                <w:rFonts w:cs="Helvetica"/>
                <w:color w:val="000000" w:themeColor="text1"/>
              </w:rPr>
              <w:t>(screening and r</w:t>
            </w:r>
            <w:r w:rsidR="0065298B" w:rsidRPr="00B46D5A">
              <w:rPr>
                <w:rFonts w:cs="Helvetica"/>
                <w:color w:val="000000" w:themeColor="text1"/>
              </w:rPr>
              <w:t>eferral to include comorbidity)</w:t>
            </w:r>
          </w:p>
        </w:tc>
        <w:tc>
          <w:tcPr>
            <w:tcW w:w="4775" w:type="dxa"/>
            <w:vAlign w:val="center"/>
          </w:tcPr>
          <w:p w14:paraId="3BB3E270" w14:textId="4E6A8F9F" w:rsidR="00266DA9" w:rsidRPr="00757299" w:rsidRDefault="0012064F" w:rsidP="00266DA9">
            <w:r>
              <w:t>SU</w:t>
            </w:r>
            <w:r w:rsidR="003A2562" w:rsidRPr="00757299">
              <w:t xml:space="preserve">DP </w:t>
            </w:r>
            <w:r>
              <w:t>2</w:t>
            </w:r>
            <w:r w:rsidR="003A2562" w:rsidRPr="00757299">
              <w:t>30 Assess &amp; Treatment Plans</w:t>
            </w:r>
          </w:p>
        </w:tc>
        <w:tc>
          <w:tcPr>
            <w:tcW w:w="1080" w:type="dxa"/>
            <w:vAlign w:val="center"/>
          </w:tcPr>
          <w:p w14:paraId="7F02C3A4" w14:textId="77777777" w:rsidR="00266DA9" w:rsidRPr="00757299" w:rsidRDefault="003A2562" w:rsidP="00266DA9">
            <w:r w:rsidRPr="00757299">
              <w:t>5</w:t>
            </w:r>
          </w:p>
        </w:tc>
      </w:tr>
      <w:tr w:rsidR="00266DA9" w14:paraId="05BC477A" w14:textId="77777777" w:rsidTr="00757299">
        <w:tc>
          <w:tcPr>
            <w:tcW w:w="355" w:type="dxa"/>
          </w:tcPr>
          <w:p w14:paraId="4C04898F" w14:textId="77777777" w:rsidR="00266DA9" w:rsidRPr="00757299" w:rsidRDefault="00266DA9" w:rsidP="00266DA9">
            <w:r w:rsidRPr="00757299">
              <w:t>G</w:t>
            </w:r>
          </w:p>
        </w:tc>
        <w:tc>
          <w:tcPr>
            <w:tcW w:w="4585" w:type="dxa"/>
          </w:tcPr>
          <w:p w14:paraId="651E055E" w14:textId="524146BC" w:rsidR="00266DA9" w:rsidRPr="00757299" w:rsidRDefault="006E7173" w:rsidP="00266DA9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Pathogen Risk Training</w:t>
            </w:r>
          </w:p>
        </w:tc>
        <w:tc>
          <w:tcPr>
            <w:tcW w:w="4775" w:type="dxa"/>
            <w:vAlign w:val="center"/>
          </w:tcPr>
          <w:p w14:paraId="6279A7D5" w14:textId="77777777" w:rsidR="00266DA9" w:rsidRDefault="0012064F" w:rsidP="00266DA9">
            <w:r>
              <w:t>SU</w:t>
            </w:r>
            <w:r w:rsidR="003A2562" w:rsidRPr="00757299">
              <w:t>DP 1</w:t>
            </w:r>
            <w:r>
              <w:t>30</w:t>
            </w:r>
            <w:r w:rsidR="003A2562" w:rsidRPr="00757299">
              <w:t xml:space="preserve"> Drug &amp; Alcohol Response</w:t>
            </w:r>
          </w:p>
          <w:p w14:paraId="4BC0DFDC" w14:textId="70287CF5" w:rsidR="00FF529B" w:rsidRPr="00757299" w:rsidRDefault="00FF529B" w:rsidP="00266DA9">
            <w:r>
              <w:t>SUDP 230 Assess &amp; Treatment Plans</w:t>
            </w:r>
          </w:p>
        </w:tc>
        <w:tc>
          <w:tcPr>
            <w:tcW w:w="1080" w:type="dxa"/>
            <w:vAlign w:val="center"/>
          </w:tcPr>
          <w:p w14:paraId="506ACAA0" w14:textId="77777777" w:rsidR="00266DA9" w:rsidRDefault="003A2562" w:rsidP="00266DA9">
            <w:r w:rsidRPr="00757299">
              <w:t>5</w:t>
            </w:r>
          </w:p>
          <w:p w14:paraId="4158C64D" w14:textId="2BEC4B78" w:rsidR="00FF529B" w:rsidRPr="00757299" w:rsidRDefault="00FF529B" w:rsidP="00266DA9">
            <w:r>
              <w:t>5</w:t>
            </w:r>
          </w:p>
        </w:tc>
      </w:tr>
      <w:tr w:rsidR="00266DA9" w14:paraId="5D08618D" w14:textId="77777777" w:rsidTr="00757299">
        <w:tc>
          <w:tcPr>
            <w:tcW w:w="355" w:type="dxa"/>
          </w:tcPr>
          <w:p w14:paraId="230EBC15" w14:textId="77777777" w:rsidR="00266DA9" w:rsidRPr="00757299" w:rsidRDefault="00266DA9" w:rsidP="00266DA9">
            <w:r w:rsidRPr="00757299">
              <w:t>H</w:t>
            </w:r>
          </w:p>
        </w:tc>
        <w:tc>
          <w:tcPr>
            <w:tcW w:w="4585" w:type="dxa"/>
          </w:tcPr>
          <w:p w14:paraId="07524447" w14:textId="1FCC0F74" w:rsidR="00266DA9" w:rsidRPr="00757299" w:rsidRDefault="00B46D5A" w:rsidP="00266DA9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Substance Use Disorder</w:t>
            </w:r>
            <w:r w:rsidR="0065298B" w:rsidRPr="00757299">
              <w:rPr>
                <w:rFonts w:cs="Helvetica"/>
                <w:color w:val="000000"/>
              </w:rPr>
              <w:t xml:space="preserve"> treatment planning</w:t>
            </w:r>
          </w:p>
        </w:tc>
        <w:tc>
          <w:tcPr>
            <w:tcW w:w="4775" w:type="dxa"/>
            <w:vAlign w:val="center"/>
          </w:tcPr>
          <w:p w14:paraId="7A1218AD" w14:textId="151384C9" w:rsidR="00266DA9" w:rsidRPr="00757299" w:rsidRDefault="0012064F" w:rsidP="00266DA9">
            <w:r>
              <w:t>SU</w:t>
            </w:r>
            <w:r w:rsidR="003A2562" w:rsidRPr="00757299">
              <w:t xml:space="preserve">DP </w:t>
            </w:r>
            <w:r>
              <w:t>2</w:t>
            </w:r>
            <w:r w:rsidR="003A2562" w:rsidRPr="00757299">
              <w:t>30 Assess &amp; Treatment Plans</w:t>
            </w:r>
          </w:p>
        </w:tc>
        <w:tc>
          <w:tcPr>
            <w:tcW w:w="1080" w:type="dxa"/>
            <w:vAlign w:val="center"/>
          </w:tcPr>
          <w:p w14:paraId="2349B097" w14:textId="77777777" w:rsidR="00266DA9" w:rsidRPr="00757299" w:rsidRDefault="003A2562" w:rsidP="00266DA9">
            <w:r w:rsidRPr="00757299">
              <w:t>5</w:t>
            </w:r>
          </w:p>
        </w:tc>
      </w:tr>
      <w:tr w:rsidR="00266DA9" w14:paraId="185BDD48" w14:textId="77777777" w:rsidTr="00757299">
        <w:tc>
          <w:tcPr>
            <w:tcW w:w="355" w:type="dxa"/>
          </w:tcPr>
          <w:p w14:paraId="2593501E" w14:textId="77777777" w:rsidR="00266DA9" w:rsidRPr="00757299" w:rsidRDefault="00266DA9" w:rsidP="00266DA9">
            <w:r w:rsidRPr="00757299">
              <w:t>I</w:t>
            </w:r>
          </w:p>
        </w:tc>
        <w:tc>
          <w:tcPr>
            <w:tcW w:w="4585" w:type="dxa"/>
          </w:tcPr>
          <w:p w14:paraId="1F7545F9" w14:textId="77777777" w:rsidR="00266DA9" w:rsidRPr="00757299" w:rsidRDefault="00266DA9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>Referral</w:t>
            </w:r>
            <w:r w:rsidR="0065298B" w:rsidRPr="00474D40">
              <w:rPr>
                <w:rFonts w:cs="Helvetica"/>
                <w:color w:val="000000"/>
              </w:rPr>
              <w:t xml:space="preserve"> and use of community resources</w:t>
            </w:r>
          </w:p>
        </w:tc>
        <w:tc>
          <w:tcPr>
            <w:tcW w:w="4775" w:type="dxa"/>
            <w:vAlign w:val="center"/>
          </w:tcPr>
          <w:p w14:paraId="710A2856" w14:textId="4E140BD7" w:rsidR="000055C2" w:rsidRDefault="0012064F" w:rsidP="00266DA9">
            <w:r>
              <w:t>SU</w:t>
            </w:r>
            <w:r w:rsidR="000055C2">
              <w:t xml:space="preserve">DP </w:t>
            </w:r>
            <w:r>
              <w:t>2</w:t>
            </w:r>
            <w:r w:rsidR="000055C2">
              <w:t>30 Assess &amp; Treatment Plans</w:t>
            </w:r>
          </w:p>
          <w:p w14:paraId="3C88DC7F" w14:textId="77777777" w:rsidR="00B46D5A" w:rsidRDefault="0012064F" w:rsidP="00B8001B">
            <w:r>
              <w:t>SU</w:t>
            </w:r>
            <w:r w:rsidR="003A2562" w:rsidRPr="00757299">
              <w:t xml:space="preserve">DP </w:t>
            </w:r>
            <w:r w:rsidR="00B8001B">
              <w:t>200 Law &amp; Ethics</w:t>
            </w:r>
          </w:p>
          <w:p w14:paraId="2DBA6501" w14:textId="2F3E1EEE" w:rsidR="00C26399" w:rsidRPr="00757299" w:rsidRDefault="00C26399" w:rsidP="00B8001B">
            <w:r>
              <w:t>SUDP 220 Counseling Adolescents</w:t>
            </w:r>
          </w:p>
        </w:tc>
        <w:tc>
          <w:tcPr>
            <w:tcW w:w="1080" w:type="dxa"/>
            <w:vAlign w:val="center"/>
          </w:tcPr>
          <w:p w14:paraId="43FBFDAC" w14:textId="77777777" w:rsidR="00266DA9" w:rsidRDefault="00B46D5A" w:rsidP="00266DA9">
            <w:r>
              <w:t>5</w:t>
            </w:r>
          </w:p>
          <w:p w14:paraId="021CC19A" w14:textId="77777777" w:rsidR="00B46D5A" w:rsidRDefault="00B46D5A" w:rsidP="00266DA9">
            <w:r>
              <w:t>4</w:t>
            </w:r>
          </w:p>
          <w:p w14:paraId="36EF60A8" w14:textId="243BDEBB" w:rsidR="00C26399" w:rsidRPr="00757299" w:rsidRDefault="00C26399" w:rsidP="00266DA9">
            <w:r>
              <w:t>5</w:t>
            </w:r>
          </w:p>
        </w:tc>
      </w:tr>
      <w:tr w:rsidR="00266DA9" w14:paraId="3F6D016E" w14:textId="77777777" w:rsidTr="00757299">
        <w:tc>
          <w:tcPr>
            <w:tcW w:w="355" w:type="dxa"/>
          </w:tcPr>
          <w:p w14:paraId="1744DB3D" w14:textId="77777777" w:rsidR="00266DA9" w:rsidRPr="00757299" w:rsidRDefault="00266DA9" w:rsidP="00266DA9">
            <w:r w:rsidRPr="00757299">
              <w:t>J</w:t>
            </w:r>
          </w:p>
        </w:tc>
        <w:tc>
          <w:tcPr>
            <w:tcW w:w="4585" w:type="dxa"/>
          </w:tcPr>
          <w:p w14:paraId="479B82F5" w14:textId="77777777" w:rsidR="00266DA9" w:rsidRPr="00757299" w:rsidRDefault="00266DA9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 xml:space="preserve">Service coordination </w:t>
            </w:r>
            <w:r w:rsidRPr="00B46D5A">
              <w:rPr>
                <w:rFonts w:cs="Helvetica"/>
                <w:color w:val="000000" w:themeColor="text1"/>
              </w:rPr>
              <w:t>(implementing the treatment plan, consulting, continuing ass</w:t>
            </w:r>
            <w:r w:rsidR="0065298B" w:rsidRPr="00B46D5A">
              <w:rPr>
                <w:rFonts w:cs="Helvetica"/>
                <w:color w:val="000000" w:themeColor="text1"/>
              </w:rPr>
              <w:t>essment and treatment planning)</w:t>
            </w:r>
          </w:p>
        </w:tc>
        <w:tc>
          <w:tcPr>
            <w:tcW w:w="4775" w:type="dxa"/>
            <w:vAlign w:val="center"/>
          </w:tcPr>
          <w:p w14:paraId="33FBDC01" w14:textId="273D3030" w:rsidR="00266DA9" w:rsidRPr="00757299" w:rsidRDefault="0012064F" w:rsidP="00266DA9">
            <w:r>
              <w:t>SU</w:t>
            </w:r>
            <w:r w:rsidR="003A2562" w:rsidRPr="00757299">
              <w:t xml:space="preserve">DP </w:t>
            </w:r>
            <w:r>
              <w:t>2</w:t>
            </w:r>
            <w:r w:rsidR="00B46D5A">
              <w:t>3</w:t>
            </w:r>
            <w:r w:rsidR="003A2562" w:rsidRPr="00757299">
              <w:t>0 Assess &amp; Treatment Plans</w:t>
            </w:r>
          </w:p>
        </w:tc>
        <w:tc>
          <w:tcPr>
            <w:tcW w:w="1080" w:type="dxa"/>
            <w:vAlign w:val="center"/>
          </w:tcPr>
          <w:p w14:paraId="6033D486" w14:textId="77777777" w:rsidR="00266DA9" w:rsidRPr="00757299" w:rsidRDefault="003A2562" w:rsidP="00266DA9">
            <w:r w:rsidRPr="00757299">
              <w:t>5</w:t>
            </w:r>
          </w:p>
        </w:tc>
      </w:tr>
      <w:tr w:rsidR="00266DA9" w14:paraId="14356452" w14:textId="77777777" w:rsidTr="00757299">
        <w:tc>
          <w:tcPr>
            <w:tcW w:w="355" w:type="dxa"/>
          </w:tcPr>
          <w:p w14:paraId="53DCB040" w14:textId="77777777" w:rsidR="00266DA9" w:rsidRPr="00474D40" w:rsidRDefault="00266DA9" w:rsidP="00266DA9">
            <w:r w:rsidRPr="00474D40">
              <w:t>K</w:t>
            </w:r>
          </w:p>
        </w:tc>
        <w:tc>
          <w:tcPr>
            <w:tcW w:w="4585" w:type="dxa"/>
          </w:tcPr>
          <w:p w14:paraId="5462788A" w14:textId="77777777" w:rsidR="00266DA9" w:rsidRPr="00474D40" w:rsidRDefault="0065298B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>Individual counseling</w:t>
            </w:r>
          </w:p>
        </w:tc>
        <w:tc>
          <w:tcPr>
            <w:tcW w:w="4775" w:type="dxa"/>
            <w:vAlign w:val="center"/>
          </w:tcPr>
          <w:p w14:paraId="60B7388C" w14:textId="00B868F5" w:rsidR="000055C2" w:rsidRDefault="0012064F" w:rsidP="00266DA9">
            <w:r>
              <w:t>SU</w:t>
            </w:r>
            <w:r w:rsidR="000055C2">
              <w:t xml:space="preserve">DP 100 Intro to </w:t>
            </w:r>
            <w:r>
              <w:t>SUDP</w:t>
            </w:r>
          </w:p>
          <w:p w14:paraId="70013AB5" w14:textId="406A8875" w:rsidR="00266DA9" w:rsidRDefault="0012064F" w:rsidP="00266DA9">
            <w:r>
              <w:t>SU</w:t>
            </w:r>
            <w:r w:rsidR="005A4997">
              <w:t>DP 11</w:t>
            </w:r>
            <w:r>
              <w:t>0</w:t>
            </w:r>
            <w:r w:rsidR="005A4997">
              <w:t xml:space="preserve"> Counseling Techniques</w:t>
            </w:r>
          </w:p>
          <w:p w14:paraId="7A362883" w14:textId="457C523B" w:rsidR="002B6B59" w:rsidRPr="00757299" w:rsidRDefault="0012064F" w:rsidP="00266DA9">
            <w:r>
              <w:t>SU</w:t>
            </w:r>
            <w:r w:rsidR="002B6B59">
              <w:t xml:space="preserve">DP </w:t>
            </w:r>
            <w:r>
              <w:t>2</w:t>
            </w:r>
            <w:r w:rsidR="002B6B59">
              <w:t>30 Assess &amp; Treatment Plans</w:t>
            </w:r>
          </w:p>
        </w:tc>
        <w:tc>
          <w:tcPr>
            <w:tcW w:w="1080" w:type="dxa"/>
            <w:vAlign w:val="center"/>
          </w:tcPr>
          <w:p w14:paraId="0ABD260D" w14:textId="77777777" w:rsidR="000055C2" w:rsidRDefault="000055C2" w:rsidP="00266DA9">
            <w:r>
              <w:t>5</w:t>
            </w:r>
          </w:p>
          <w:p w14:paraId="156968F6" w14:textId="77777777" w:rsidR="00266DA9" w:rsidRDefault="002B6B59" w:rsidP="00266DA9">
            <w:r>
              <w:t>4</w:t>
            </w:r>
          </w:p>
          <w:p w14:paraId="07EC6D9A" w14:textId="77777777" w:rsidR="002B6B59" w:rsidRPr="00757299" w:rsidRDefault="002B6B59" w:rsidP="00266DA9">
            <w:r>
              <w:t>5</w:t>
            </w:r>
          </w:p>
        </w:tc>
      </w:tr>
      <w:tr w:rsidR="00266DA9" w14:paraId="6FC3201F" w14:textId="77777777" w:rsidTr="00757299">
        <w:tc>
          <w:tcPr>
            <w:tcW w:w="355" w:type="dxa"/>
          </w:tcPr>
          <w:p w14:paraId="5F565A2E" w14:textId="77777777" w:rsidR="00266DA9" w:rsidRPr="00757299" w:rsidRDefault="00266DA9" w:rsidP="00266DA9">
            <w:r w:rsidRPr="00757299">
              <w:t>L</w:t>
            </w:r>
          </w:p>
        </w:tc>
        <w:tc>
          <w:tcPr>
            <w:tcW w:w="4585" w:type="dxa"/>
          </w:tcPr>
          <w:p w14:paraId="0ECE7FFD" w14:textId="77777777" w:rsidR="00266DA9" w:rsidRPr="00757299" w:rsidRDefault="0065298B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>Group counseling</w:t>
            </w:r>
          </w:p>
        </w:tc>
        <w:tc>
          <w:tcPr>
            <w:tcW w:w="4775" w:type="dxa"/>
            <w:vAlign w:val="center"/>
          </w:tcPr>
          <w:p w14:paraId="2310C841" w14:textId="632DE067" w:rsidR="00266DA9" w:rsidRPr="00757299" w:rsidRDefault="0012064F" w:rsidP="00266DA9">
            <w:r>
              <w:t>SU</w:t>
            </w:r>
            <w:r w:rsidR="003A2562" w:rsidRPr="00757299">
              <w:t>DP 2</w:t>
            </w:r>
            <w:r>
              <w:t>4</w:t>
            </w:r>
            <w:r w:rsidR="003A2562" w:rsidRPr="00757299">
              <w:t xml:space="preserve">0 </w:t>
            </w:r>
            <w:r>
              <w:t>Group Counseling</w:t>
            </w:r>
          </w:p>
        </w:tc>
        <w:tc>
          <w:tcPr>
            <w:tcW w:w="1080" w:type="dxa"/>
            <w:vAlign w:val="center"/>
          </w:tcPr>
          <w:p w14:paraId="55DF3A0E" w14:textId="188D2577" w:rsidR="00266DA9" w:rsidRPr="00757299" w:rsidRDefault="00B46D5A" w:rsidP="00266DA9">
            <w:r>
              <w:t>5</w:t>
            </w:r>
          </w:p>
        </w:tc>
      </w:tr>
      <w:tr w:rsidR="00266DA9" w14:paraId="3EE8BFA8" w14:textId="77777777" w:rsidTr="00757299">
        <w:tc>
          <w:tcPr>
            <w:tcW w:w="355" w:type="dxa"/>
          </w:tcPr>
          <w:p w14:paraId="2BB43AD3" w14:textId="77777777" w:rsidR="00266DA9" w:rsidRPr="00757299" w:rsidRDefault="00266DA9" w:rsidP="00266DA9">
            <w:r w:rsidRPr="00757299">
              <w:t>M</w:t>
            </w:r>
          </w:p>
        </w:tc>
        <w:tc>
          <w:tcPr>
            <w:tcW w:w="4585" w:type="dxa"/>
          </w:tcPr>
          <w:p w14:paraId="3C418A58" w14:textId="3BFE2372" w:rsidR="00266DA9" w:rsidRPr="00757299" w:rsidRDefault="00B46D5A" w:rsidP="00266DA9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Substance Use Disorder</w:t>
            </w:r>
            <w:r w:rsidR="00266DA9" w:rsidRPr="00757299">
              <w:rPr>
                <w:rFonts w:cs="Helvetica"/>
                <w:color w:val="000000"/>
              </w:rPr>
              <w:t xml:space="preserve"> counseling for families,</w:t>
            </w:r>
            <w:r w:rsidR="0065298B" w:rsidRPr="00757299">
              <w:rPr>
                <w:rFonts w:cs="Helvetica"/>
                <w:color w:val="000000"/>
              </w:rPr>
              <w:t xml:space="preserve"> couples and significant others</w:t>
            </w:r>
          </w:p>
        </w:tc>
        <w:tc>
          <w:tcPr>
            <w:tcW w:w="4775" w:type="dxa"/>
            <w:vAlign w:val="center"/>
          </w:tcPr>
          <w:p w14:paraId="396515B4" w14:textId="0513AE1C" w:rsidR="00266DA9" w:rsidRPr="00757299" w:rsidRDefault="0012064F" w:rsidP="00266DA9">
            <w:r>
              <w:t>SUDP 120 Substance Use &amp; Family</w:t>
            </w:r>
          </w:p>
        </w:tc>
        <w:tc>
          <w:tcPr>
            <w:tcW w:w="1080" w:type="dxa"/>
            <w:vAlign w:val="center"/>
          </w:tcPr>
          <w:p w14:paraId="75FE7C05" w14:textId="77777777" w:rsidR="00266DA9" w:rsidRPr="00757299" w:rsidRDefault="003A2562" w:rsidP="00266DA9">
            <w:r w:rsidRPr="00757299">
              <w:t>4</w:t>
            </w:r>
          </w:p>
        </w:tc>
      </w:tr>
      <w:tr w:rsidR="00266DA9" w14:paraId="3311AF10" w14:textId="77777777" w:rsidTr="00757299">
        <w:tc>
          <w:tcPr>
            <w:tcW w:w="355" w:type="dxa"/>
          </w:tcPr>
          <w:p w14:paraId="020D62FB" w14:textId="77777777" w:rsidR="00266DA9" w:rsidRPr="00474D40" w:rsidRDefault="00266DA9" w:rsidP="00266DA9">
            <w:r w:rsidRPr="00474D40">
              <w:t>N</w:t>
            </w:r>
          </w:p>
        </w:tc>
        <w:tc>
          <w:tcPr>
            <w:tcW w:w="4585" w:type="dxa"/>
          </w:tcPr>
          <w:p w14:paraId="569AED95" w14:textId="77777777" w:rsidR="00266DA9" w:rsidRPr="00474D40" w:rsidRDefault="00266DA9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 xml:space="preserve">Client, family and </w:t>
            </w:r>
            <w:r w:rsidR="0065298B" w:rsidRPr="00474D40">
              <w:rPr>
                <w:rFonts w:cs="Helvetica"/>
                <w:color w:val="000000"/>
              </w:rPr>
              <w:t>community education</w:t>
            </w:r>
          </w:p>
        </w:tc>
        <w:tc>
          <w:tcPr>
            <w:tcW w:w="4775" w:type="dxa"/>
            <w:vAlign w:val="center"/>
          </w:tcPr>
          <w:p w14:paraId="12970872" w14:textId="77777777" w:rsidR="0012064F" w:rsidRDefault="0012064F" w:rsidP="00266DA9">
            <w:r>
              <w:t xml:space="preserve">SUDP 120 Substance Use &amp; Family </w:t>
            </w:r>
          </w:p>
          <w:p w14:paraId="6286C94D" w14:textId="7D730F22" w:rsidR="00266DA9" w:rsidRPr="00757299" w:rsidRDefault="0012064F" w:rsidP="00266DA9">
            <w:r>
              <w:t>SU</w:t>
            </w:r>
            <w:r w:rsidRPr="00757299">
              <w:t xml:space="preserve">DP </w:t>
            </w:r>
            <w:r>
              <w:t>22</w:t>
            </w:r>
            <w:r w:rsidRPr="00757299">
              <w:t xml:space="preserve">0 </w:t>
            </w:r>
            <w:r>
              <w:t>Counseling Adolescents</w:t>
            </w:r>
          </w:p>
        </w:tc>
        <w:tc>
          <w:tcPr>
            <w:tcW w:w="1080" w:type="dxa"/>
            <w:vAlign w:val="center"/>
          </w:tcPr>
          <w:p w14:paraId="67E5891B" w14:textId="77777777" w:rsidR="00266DA9" w:rsidRDefault="00092696" w:rsidP="00266DA9">
            <w:r>
              <w:t>4</w:t>
            </w:r>
          </w:p>
          <w:p w14:paraId="6BC9AD7E" w14:textId="38F87806" w:rsidR="00092696" w:rsidRPr="00757299" w:rsidRDefault="00B46D5A" w:rsidP="00266DA9">
            <w:r>
              <w:t>5</w:t>
            </w:r>
          </w:p>
        </w:tc>
      </w:tr>
      <w:tr w:rsidR="00266DA9" w14:paraId="427E1853" w14:textId="77777777" w:rsidTr="00757299">
        <w:tc>
          <w:tcPr>
            <w:tcW w:w="355" w:type="dxa"/>
          </w:tcPr>
          <w:p w14:paraId="4875CF0E" w14:textId="77777777" w:rsidR="00266DA9" w:rsidRPr="00757299" w:rsidRDefault="00266DA9" w:rsidP="00266DA9">
            <w:r w:rsidRPr="00757299">
              <w:t>O</w:t>
            </w:r>
          </w:p>
        </w:tc>
        <w:tc>
          <w:tcPr>
            <w:tcW w:w="4585" w:type="dxa"/>
          </w:tcPr>
          <w:p w14:paraId="6A95288C" w14:textId="77777777" w:rsidR="00266DA9" w:rsidRPr="00757299" w:rsidRDefault="0065298B" w:rsidP="00266DA9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>Developmental psychology</w:t>
            </w:r>
          </w:p>
        </w:tc>
        <w:tc>
          <w:tcPr>
            <w:tcW w:w="4775" w:type="dxa"/>
            <w:vAlign w:val="center"/>
          </w:tcPr>
          <w:p w14:paraId="7741623D" w14:textId="77777777" w:rsidR="00266DA9" w:rsidRPr="00757299" w:rsidRDefault="003A2562" w:rsidP="00266DA9">
            <w:r w:rsidRPr="00757299">
              <w:t>PSYC&amp; 200 Lifespan Psychology</w:t>
            </w:r>
          </w:p>
        </w:tc>
        <w:tc>
          <w:tcPr>
            <w:tcW w:w="1080" w:type="dxa"/>
            <w:vAlign w:val="center"/>
          </w:tcPr>
          <w:p w14:paraId="2262C722" w14:textId="77777777" w:rsidR="00266DA9" w:rsidRPr="00757299" w:rsidRDefault="003A2562" w:rsidP="00266DA9">
            <w:r w:rsidRPr="00757299">
              <w:t>5</w:t>
            </w:r>
          </w:p>
        </w:tc>
      </w:tr>
      <w:tr w:rsidR="00474D40" w14:paraId="73394B28" w14:textId="77777777" w:rsidTr="00757299">
        <w:tc>
          <w:tcPr>
            <w:tcW w:w="355" w:type="dxa"/>
          </w:tcPr>
          <w:p w14:paraId="7A781219" w14:textId="77777777" w:rsidR="00474D40" w:rsidRPr="00757299" w:rsidRDefault="00474D40" w:rsidP="00474D40">
            <w:r w:rsidRPr="00757299">
              <w:t>P</w:t>
            </w:r>
          </w:p>
        </w:tc>
        <w:tc>
          <w:tcPr>
            <w:tcW w:w="4585" w:type="dxa"/>
          </w:tcPr>
          <w:p w14:paraId="6B5B4323" w14:textId="77777777" w:rsidR="00474D40" w:rsidRPr="00757299" w:rsidRDefault="00474D40" w:rsidP="00474D40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>Psychopathology/abnormal psychology</w:t>
            </w:r>
          </w:p>
        </w:tc>
        <w:tc>
          <w:tcPr>
            <w:tcW w:w="4775" w:type="dxa"/>
            <w:vAlign w:val="center"/>
          </w:tcPr>
          <w:p w14:paraId="7A18A659" w14:textId="366D6606" w:rsidR="00474D40" w:rsidRDefault="00474D40" w:rsidP="00474D40">
            <w:r w:rsidRPr="00757299">
              <w:t xml:space="preserve">PSYC&amp; </w:t>
            </w:r>
            <w:r w:rsidR="00B46D5A">
              <w:t>22</w:t>
            </w:r>
            <w:r w:rsidRPr="00757299">
              <w:t xml:space="preserve">0 </w:t>
            </w:r>
            <w:r w:rsidR="00B46D5A">
              <w:t>Abnormal Psychology</w:t>
            </w:r>
          </w:p>
          <w:p w14:paraId="272B91DF" w14:textId="7DE528FD" w:rsidR="00474D40" w:rsidRPr="00757299" w:rsidRDefault="0012064F" w:rsidP="00474D40">
            <w:r>
              <w:t>SUDP 230 Assess &amp; Treatment Plans</w:t>
            </w:r>
          </w:p>
        </w:tc>
        <w:tc>
          <w:tcPr>
            <w:tcW w:w="1080" w:type="dxa"/>
            <w:vAlign w:val="center"/>
          </w:tcPr>
          <w:p w14:paraId="717FDB91" w14:textId="77777777" w:rsidR="00474D40" w:rsidRDefault="00474D40" w:rsidP="00474D40">
            <w:r>
              <w:t>5</w:t>
            </w:r>
          </w:p>
          <w:p w14:paraId="4D87F11A" w14:textId="537BE9B7" w:rsidR="00474D40" w:rsidRPr="00757299" w:rsidRDefault="00474D40" w:rsidP="00474D40">
            <w:r w:rsidRPr="00757299">
              <w:t>5</w:t>
            </w:r>
          </w:p>
        </w:tc>
      </w:tr>
      <w:tr w:rsidR="00474D40" w14:paraId="33A2DF08" w14:textId="77777777" w:rsidTr="00757299">
        <w:tc>
          <w:tcPr>
            <w:tcW w:w="355" w:type="dxa"/>
          </w:tcPr>
          <w:p w14:paraId="78054021" w14:textId="77777777" w:rsidR="00474D40" w:rsidRPr="00474D40" w:rsidRDefault="00474D40" w:rsidP="00474D40">
            <w:r w:rsidRPr="00474D40">
              <w:t>Q</w:t>
            </w:r>
          </w:p>
        </w:tc>
        <w:tc>
          <w:tcPr>
            <w:tcW w:w="4585" w:type="dxa"/>
          </w:tcPr>
          <w:p w14:paraId="7C7A22E7" w14:textId="77777777" w:rsidR="00474D40" w:rsidRPr="00474D40" w:rsidRDefault="00474D40" w:rsidP="00474D40">
            <w:pPr>
              <w:shd w:val="clear" w:color="auto" w:fill="FFFFFF"/>
              <w:rPr>
                <w:rFonts w:cs="Helvetica"/>
                <w:color w:val="000000"/>
              </w:rPr>
            </w:pPr>
            <w:r w:rsidRPr="00474D40">
              <w:rPr>
                <w:rFonts w:cs="Helvetica"/>
                <w:color w:val="000000"/>
              </w:rPr>
              <w:t>Documentation, to include, screening, intake, assessment, treatment plan, clinical reports, clinical progress notes, discharge summaries, and other client related data</w:t>
            </w:r>
          </w:p>
        </w:tc>
        <w:tc>
          <w:tcPr>
            <w:tcW w:w="4775" w:type="dxa"/>
            <w:vAlign w:val="center"/>
          </w:tcPr>
          <w:p w14:paraId="7499EDED" w14:textId="68EEE93B" w:rsidR="00474D40" w:rsidRPr="00757299" w:rsidRDefault="0012064F" w:rsidP="00474D40">
            <w:r>
              <w:t>SUDP 230 Assess &amp; Treatment Plans</w:t>
            </w:r>
          </w:p>
        </w:tc>
        <w:tc>
          <w:tcPr>
            <w:tcW w:w="1080" w:type="dxa"/>
            <w:vAlign w:val="center"/>
          </w:tcPr>
          <w:p w14:paraId="5049A099" w14:textId="77777777" w:rsidR="00474D40" w:rsidRPr="00757299" w:rsidRDefault="00474D40" w:rsidP="00474D40">
            <w:r>
              <w:t>5</w:t>
            </w:r>
          </w:p>
        </w:tc>
      </w:tr>
      <w:tr w:rsidR="00474D40" w14:paraId="57CA3E8B" w14:textId="77777777" w:rsidTr="00757299">
        <w:tc>
          <w:tcPr>
            <w:tcW w:w="355" w:type="dxa"/>
          </w:tcPr>
          <w:p w14:paraId="0A52FA65" w14:textId="77777777" w:rsidR="00474D40" w:rsidRPr="00757299" w:rsidRDefault="00474D40" w:rsidP="00474D40">
            <w:r w:rsidRPr="00757299">
              <w:t>R</w:t>
            </w:r>
          </w:p>
        </w:tc>
        <w:tc>
          <w:tcPr>
            <w:tcW w:w="4585" w:type="dxa"/>
          </w:tcPr>
          <w:p w14:paraId="2C5CA8EB" w14:textId="0EAFD4AB" w:rsidR="00474D40" w:rsidRPr="00757299" w:rsidRDefault="00B46D5A" w:rsidP="00474D40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Substance Use Disorder</w:t>
            </w:r>
            <w:r w:rsidR="00474D40" w:rsidRPr="00757299">
              <w:rPr>
                <w:rFonts w:cs="Helvetica"/>
                <w:color w:val="000000"/>
              </w:rPr>
              <w:t xml:space="preserve"> confidentiality</w:t>
            </w:r>
          </w:p>
        </w:tc>
        <w:tc>
          <w:tcPr>
            <w:tcW w:w="4775" w:type="dxa"/>
            <w:vAlign w:val="center"/>
          </w:tcPr>
          <w:p w14:paraId="79C909FF" w14:textId="6C637973" w:rsidR="00474D40" w:rsidRPr="00757299" w:rsidRDefault="003763FE" w:rsidP="00474D40">
            <w:r>
              <w:t>SU</w:t>
            </w:r>
            <w:r w:rsidR="00474D40" w:rsidRPr="00757299">
              <w:t xml:space="preserve">DP </w:t>
            </w:r>
            <w:r>
              <w:t xml:space="preserve">200 </w:t>
            </w:r>
            <w:r w:rsidR="00474D40" w:rsidRPr="00757299">
              <w:t>Law &amp; Ethics</w:t>
            </w:r>
          </w:p>
        </w:tc>
        <w:tc>
          <w:tcPr>
            <w:tcW w:w="1080" w:type="dxa"/>
            <w:vAlign w:val="center"/>
          </w:tcPr>
          <w:p w14:paraId="3091788B" w14:textId="77777777" w:rsidR="00474D40" w:rsidRPr="00757299" w:rsidRDefault="00474D40" w:rsidP="00474D40">
            <w:r w:rsidRPr="00757299">
              <w:t>4</w:t>
            </w:r>
          </w:p>
        </w:tc>
      </w:tr>
      <w:tr w:rsidR="00474D40" w14:paraId="6A2F0C5A" w14:textId="77777777" w:rsidTr="00757299">
        <w:tc>
          <w:tcPr>
            <w:tcW w:w="355" w:type="dxa"/>
          </w:tcPr>
          <w:p w14:paraId="04CE305E" w14:textId="77777777" w:rsidR="00474D40" w:rsidRPr="00757299" w:rsidRDefault="00474D40" w:rsidP="00474D40">
            <w:r w:rsidRPr="00757299">
              <w:t>S</w:t>
            </w:r>
          </w:p>
        </w:tc>
        <w:tc>
          <w:tcPr>
            <w:tcW w:w="4585" w:type="dxa"/>
          </w:tcPr>
          <w:p w14:paraId="75223FC4" w14:textId="77777777" w:rsidR="00474D40" w:rsidRPr="00757299" w:rsidRDefault="00474D40" w:rsidP="00474D40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>Professional and ethical responsibilities</w:t>
            </w:r>
          </w:p>
        </w:tc>
        <w:tc>
          <w:tcPr>
            <w:tcW w:w="4775" w:type="dxa"/>
            <w:vAlign w:val="center"/>
          </w:tcPr>
          <w:p w14:paraId="3DF53631" w14:textId="62D777CD" w:rsidR="00474D40" w:rsidRPr="00757299" w:rsidRDefault="003763FE" w:rsidP="00474D40">
            <w:r>
              <w:t>SU</w:t>
            </w:r>
            <w:r w:rsidRPr="00757299">
              <w:t xml:space="preserve">DP </w:t>
            </w:r>
            <w:r>
              <w:t xml:space="preserve">200 </w:t>
            </w:r>
            <w:r w:rsidRPr="00757299">
              <w:t>Law &amp; Ethics</w:t>
            </w:r>
          </w:p>
        </w:tc>
        <w:tc>
          <w:tcPr>
            <w:tcW w:w="1080" w:type="dxa"/>
            <w:vAlign w:val="center"/>
          </w:tcPr>
          <w:p w14:paraId="032CD68A" w14:textId="77777777" w:rsidR="00474D40" w:rsidRPr="00757299" w:rsidRDefault="00474D40" w:rsidP="00474D40">
            <w:r w:rsidRPr="00757299">
              <w:t>4</w:t>
            </w:r>
          </w:p>
        </w:tc>
      </w:tr>
      <w:tr w:rsidR="00474D40" w14:paraId="241B8B77" w14:textId="77777777" w:rsidTr="00757299">
        <w:tc>
          <w:tcPr>
            <w:tcW w:w="355" w:type="dxa"/>
          </w:tcPr>
          <w:p w14:paraId="29F9B696" w14:textId="77777777" w:rsidR="00474D40" w:rsidRPr="00757299" w:rsidRDefault="00474D40" w:rsidP="00474D40">
            <w:r w:rsidRPr="00757299">
              <w:t>T</w:t>
            </w:r>
          </w:p>
        </w:tc>
        <w:tc>
          <w:tcPr>
            <w:tcW w:w="4585" w:type="dxa"/>
          </w:tcPr>
          <w:p w14:paraId="6BDE5375" w14:textId="77777777" w:rsidR="00474D40" w:rsidRPr="00757299" w:rsidRDefault="00474D40" w:rsidP="00474D40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>Relapse prevention</w:t>
            </w:r>
          </w:p>
        </w:tc>
        <w:tc>
          <w:tcPr>
            <w:tcW w:w="4775" w:type="dxa"/>
            <w:vAlign w:val="center"/>
          </w:tcPr>
          <w:p w14:paraId="4B34ADD5" w14:textId="0A2F45B1" w:rsidR="00474D40" w:rsidRPr="00757299" w:rsidRDefault="003763FE" w:rsidP="00474D40">
            <w:r>
              <w:t>SUDP</w:t>
            </w:r>
            <w:r w:rsidR="00474D40" w:rsidRPr="00757299">
              <w:t xml:space="preserve"> 2</w:t>
            </w:r>
            <w:r>
              <w:t>5</w:t>
            </w:r>
            <w:r w:rsidR="00474D40" w:rsidRPr="00757299">
              <w:t>0 Relapse Prevention</w:t>
            </w:r>
          </w:p>
        </w:tc>
        <w:tc>
          <w:tcPr>
            <w:tcW w:w="1080" w:type="dxa"/>
            <w:vAlign w:val="center"/>
          </w:tcPr>
          <w:p w14:paraId="3EFDA7CF" w14:textId="77777777" w:rsidR="00474D40" w:rsidRPr="00757299" w:rsidRDefault="00474D40" w:rsidP="00474D40">
            <w:r w:rsidRPr="00757299">
              <w:t>2</w:t>
            </w:r>
          </w:p>
        </w:tc>
      </w:tr>
      <w:tr w:rsidR="00474D40" w14:paraId="409D0F7C" w14:textId="77777777" w:rsidTr="00757299">
        <w:tc>
          <w:tcPr>
            <w:tcW w:w="355" w:type="dxa"/>
          </w:tcPr>
          <w:p w14:paraId="4FC210D9" w14:textId="77777777" w:rsidR="00474D40" w:rsidRPr="00757299" w:rsidRDefault="00474D40" w:rsidP="00474D40">
            <w:r w:rsidRPr="00757299">
              <w:lastRenderedPageBreak/>
              <w:t>U</w:t>
            </w:r>
          </w:p>
        </w:tc>
        <w:tc>
          <w:tcPr>
            <w:tcW w:w="4585" w:type="dxa"/>
          </w:tcPr>
          <w:p w14:paraId="630D2CA5" w14:textId="42B14583" w:rsidR="00474D40" w:rsidRPr="00757299" w:rsidRDefault="00474D40" w:rsidP="00474D40">
            <w:pPr>
              <w:shd w:val="clear" w:color="auto" w:fill="FFFFFF"/>
              <w:rPr>
                <w:rFonts w:cs="Helvetica"/>
                <w:color w:val="000000"/>
              </w:rPr>
            </w:pPr>
            <w:r w:rsidRPr="00757299">
              <w:rPr>
                <w:rFonts w:cs="Helvetica"/>
                <w:color w:val="000000"/>
              </w:rPr>
              <w:t xml:space="preserve">Adolescent </w:t>
            </w:r>
            <w:r w:rsidR="00B46D5A">
              <w:rPr>
                <w:rFonts w:cs="Helvetica"/>
                <w:color w:val="000000"/>
              </w:rPr>
              <w:t>Substance Use Disorder</w:t>
            </w:r>
            <w:r w:rsidRPr="00757299">
              <w:rPr>
                <w:rFonts w:cs="Helvetica"/>
                <w:color w:val="000000"/>
              </w:rPr>
              <w:t xml:space="preserve"> assessment and treatment</w:t>
            </w:r>
          </w:p>
        </w:tc>
        <w:tc>
          <w:tcPr>
            <w:tcW w:w="4775" w:type="dxa"/>
            <w:vAlign w:val="center"/>
          </w:tcPr>
          <w:p w14:paraId="6A30EE79" w14:textId="77777777" w:rsidR="00B46D5A" w:rsidRDefault="003763FE" w:rsidP="00474D40">
            <w:r>
              <w:t>SU</w:t>
            </w:r>
            <w:r w:rsidRPr="00757299">
              <w:t xml:space="preserve">DP </w:t>
            </w:r>
            <w:r>
              <w:t>22</w:t>
            </w:r>
            <w:r w:rsidRPr="00757299">
              <w:t xml:space="preserve">0 </w:t>
            </w:r>
            <w:r>
              <w:t>Counseling Adolescents</w:t>
            </w:r>
          </w:p>
          <w:p w14:paraId="0B76B1A7" w14:textId="5458B8B7" w:rsidR="00386B7F" w:rsidRPr="00757299" w:rsidRDefault="00386B7F" w:rsidP="00474D40">
            <w:r>
              <w:t>SUDP 230 Assess &amp; Treatment Plans</w:t>
            </w:r>
          </w:p>
        </w:tc>
        <w:tc>
          <w:tcPr>
            <w:tcW w:w="1080" w:type="dxa"/>
            <w:vAlign w:val="center"/>
          </w:tcPr>
          <w:p w14:paraId="7337B1A0" w14:textId="77777777" w:rsidR="00B46D5A" w:rsidRDefault="00B46D5A" w:rsidP="00474D40">
            <w:r>
              <w:t>5</w:t>
            </w:r>
          </w:p>
          <w:p w14:paraId="638A02DF" w14:textId="3AA630ED" w:rsidR="00386B7F" w:rsidRPr="00757299" w:rsidRDefault="00386B7F" w:rsidP="00474D40">
            <w:r>
              <w:t>5</w:t>
            </w:r>
          </w:p>
        </w:tc>
      </w:tr>
      <w:tr w:rsidR="00474D40" w14:paraId="54B60D85" w14:textId="77777777" w:rsidTr="00757299">
        <w:tc>
          <w:tcPr>
            <w:tcW w:w="355" w:type="dxa"/>
          </w:tcPr>
          <w:p w14:paraId="6467E628" w14:textId="77777777" w:rsidR="00474D40" w:rsidRPr="00474D40" w:rsidRDefault="00474D40" w:rsidP="00474D40">
            <w:r w:rsidRPr="00474D40">
              <w:t>V</w:t>
            </w:r>
          </w:p>
        </w:tc>
        <w:tc>
          <w:tcPr>
            <w:tcW w:w="4585" w:type="dxa"/>
          </w:tcPr>
          <w:p w14:paraId="00F56BC5" w14:textId="223FEA09" w:rsidR="00474D40" w:rsidRPr="00474D40" w:rsidRDefault="00B46D5A" w:rsidP="00474D40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Substance Use Disorder</w:t>
            </w:r>
            <w:r w:rsidR="00474D40" w:rsidRPr="00474D40">
              <w:rPr>
                <w:rFonts w:cs="Helvetica"/>
                <w:color w:val="000000"/>
              </w:rPr>
              <w:t xml:space="preserve"> case management</w:t>
            </w:r>
          </w:p>
        </w:tc>
        <w:tc>
          <w:tcPr>
            <w:tcW w:w="4775" w:type="dxa"/>
            <w:vAlign w:val="center"/>
          </w:tcPr>
          <w:p w14:paraId="623412DF" w14:textId="035EBDD5" w:rsidR="00474D40" w:rsidRPr="00757299" w:rsidRDefault="003763FE" w:rsidP="00474D40">
            <w:r>
              <w:t>SUDP 230 Assess &amp; Treatment Plans</w:t>
            </w:r>
          </w:p>
        </w:tc>
        <w:tc>
          <w:tcPr>
            <w:tcW w:w="1080" w:type="dxa"/>
            <w:vAlign w:val="center"/>
          </w:tcPr>
          <w:p w14:paraId="02C4D899" w14:textId="77777777" w:rsidR="00474D40" w:rsidRPr="00757299" w:rsidRDefault="00474D40" w:rsidP="00474D40">
            <w:r>
              <w:t>5</w:t>
            </w:r>
          </w:p>
        </w:tc>
      </w:tr>
      <w:tr w:rsidR="00474D40" w14:paraId="428CFA6B" w14:textId="77777777" w:rsidTr="00757299">
        <w:tc>
          <w:tcPr>
            <w:tcW w:w="355" w:type="dxa"/>
          </w:tcPr>
          <w:p w14:paraId="67317A0A" w14:textId="77777777" w:rsidR="00474D40" w:rsidRPr="00474D40" w:rsidRDefault="00474D40" w:rsidP="00474D40">
            <w:r w:rsidRPr="00474D40">
              <w:t>W</w:t>
            </w:r>
          </w:p>
        </w:tc>
        <w:tc>
          <w:tcPr>
            <w:tcW w:w="4585" w:type="dxa"/>
          </w:tcPr>
          <w:p w14:paraId="7023B07D" w14:textId="24B6E73C" w:rsidR="00474D40" w:rsidRPr="00474D40" w:rsidRDefault="00B46D5A" w:rsidP="00474D40">
            <w:pPr>
              <w:shd w:val="clear" w:color="auto" w:fill="FFFFFF"/>
              <w:rPr>
                <w:rFonts w:cs="Helvetica"/>
                <w:color w:val="000000"/>
              </w:rPr>
            </w:pPr>
            <w:r>
              <w:rPr>
                <w:rFonts w:cs="Helvetica"/>
                <w:color w:val="000000"/>
              </w:rPr>
              <w:t>Substance Use Disorder</w:t>
            </w:r>
            <w:r w:rsidR="00474D40" w:rsidRPr="00474D40">
              <w:rPr>
                <w:rFonts w:cs="Helvetica"/>
                <w:color w:val="000000"/>
              </w:rPr>
              <w:t xml:space="preserve"> rules and regulations</w:t>
            </w:r>
          </w:p>
        </w:tc>
        <w:tc>
          <w:tcPr>
            <w:tcW w:w="4775" w:type="dxa"/>
            <w:vAlign w:val="center"/>
          </w:tcPr>
          <w:p w14:paraId="2436A9F7" w14:textId="59228162" w:rsidR="00474D40" w:rsidRPr="00757299" w:rsidRDefault="003763FE" w:rsidP="00474D40">
            <w:r>
              <w:t>SU</w:t>
            </w:r>
            <w:r w:rsidRPr="00757299">
              <w:t xml:space="preserve">DP </w:t>
            </w:r>
            <w:r>
              <w:t xml:space="preserve">200 </w:t>
            </w:r>
            <w:r w:rsidRPr="00757299">
              <w:t>Law &amp; Ethics</w:t>
            </w:r>
          </w:p>
        </w:tc>
        <w:tc>
          <w:tcPr>
            <w:tcW w:w="1080" w:type="dxa"/>
            <w:vAlign w:val="center"/>
          </w:tcPr>
          <w:p w14:paraId="60233AA0" w14:textId="77777777" w:rsidR="00474D40" w:rsidRPr="00757299" w:rsidRDefault="00474D40" w:rsidP="00474D40">
            <w:r>
              <w:t>4</w:t>
            </w:r>
          </w:p>
        </w:tc>
      </w:tr>
    </w:tbl>
    <w:p w14:paraId="356FC319" w14:textId="77777777" w:rsidR="00895157" w:rsidRDefault="00895157"/>
    <w:sectPr w:rsidR="00895157" w:rsidSect="00266DA9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A02C" w14:textId="77777777" w:rsidR="00A64054" w:rsidRDefault="00A64054" w:rsidP="00266DA9">
      <w:pPr>
        <w:spacing w:after="0" w:line="240" w:lineRule="auto"/>
      </w:pPr>
      <w:r>
        <w:separator/>
      </w:r>
    </w:p>
  </w:endnote>
  <w:endnote w:type="continuationSeparator" w:id="0">
    <w:p w14:paraId="5F0F7898" w14:textId="77777777" w:rsidR="00A64054" w:rsidRDefault="00A64054" w:rsidP="0026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4253" w14:textId="3AB16AC1" w:rsidR="0029595E" w:rsidRDefault="0029595E">
    <w:pPr>
      <w:pStyle w:val="Footer"/>
    </w:pPr>
    <w:r>
      <w:t xml:space="preserve">Updated </w:t>
    </w:r>
    <w:r w:rsidR="006E7173">
      <w:t>February</w:t>
    </w:r>
    <w:r>
      <w:t xml:space="preserve"> 202</w:t>
    </w:r>
    <w:r w:rsidR="006E7173">
      <w:t>6</w:t>
    </w:r>
  </w:p>
  <w:p w14:paraId="7615BBEF" w14:textId="77777777" w:rsidR="0029595E" w:rsidRDefault="00295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C3BA" w14:textId="77777777" w:rsidR="00A64054" w:rsidRDefault="00A64054" w:rsidP="00266DA9">
      <w:pPr>
        <w:spacing w:after="0" w:line="240" w:lineRule="auto"/>
      </w:pPr>
      <w:r>
        <w:separator/>
      </w:r>
    </w:p>
  </w:footnote>
  <w:footnote w:type="continuationSeparator" w:id="0">
    <w:p w14:paraId="450CC5DA" w14:textId="77777777" w:rsidR="00A64054" w:rsidRDefault="00A64054" w:rsidP="00266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A9"/>
    <w:rsid w:val="000055C2"/>
    <w:rsid w:val="00043797"/>
    <w:rsid w:val="00073F72"/>
    <w:rsid w:val="00092696"/>
    <w:rsid w:val="00095601"/>
    <w:rsid w:val="00112247"/>
    <w:rsid w:val="0012064F"/>
    <w:rsid w:val="001624EE"/>
    <w:rsid w:val="00175E57"/>
    <w:rsid w:val="001D0419"/>
    <w:rsid w:val="001D6353"/>
    <w:rsid w:val="00266DA9"/>
    <w:rsid w:val="0029595E"/>
    <w:rsid w:val="002B6B59"/>
    <w:rsid w:val="00374B9D"/>
    <w:rsid w:val="003763FE"/>
    <w:rsid w:val="00385894"/>
    <w:rsid w:val="00386B7F"/>
    <w:rsid w:val="003A2562"/>
    <w:rsid w:val="003F11AE"/>
    <w:rsid w:val="00426569"/>
    <w:rsid w:val="00446CA9"/>
    <w:rsid w:val="00474D40"/>
    <w:rsid w:val="00504483"/>
    <w:rsid w:val="005057F6"/>
    <w:rsid w:val="0052682B"/>
    <w:rsid w:val="005A4997"/>
    <w:rsid w:val="005A5A11"/>
    <w:rsid w:val="006373E3"/>
    <w:rsid w:val="0065298B"/>
    <w:rsid w:val="006A3A37"/>
    <w:rsid w:val="006E7173"/>
    <w:rsid w:val="00720A2B"/>
    <w:rsid w:val="00757299"/>
    <w:rsid w:val="007916BF"/>
    <w:rsid w:val="00797F86"/>
    <w:rsid w:val="007B4739"/>
    <w:rsid w:val="00832475"/>
    <w:rsid w:val="0086320E"/>
    <w:rsid w:val="00895157"/>
    <w:rsid w:val="008C0561"/>
    <w:rsid w:val="009334F5"/>
    <w:rsid w:val="00A53E34"/>
    <w:rsid w:val="00A64054"/>
    <w:rsid w:val="00A84232"/>
    <w:rsid w:val="00B46D5A"/>
    <w:rsid w:val="00B8001B"/>
    <w:rsid w:val="00BF2EC1"/>
    <w:rsid w:val="00C26399"/>
    <w:rsid w:val="00C71BF5"/>
    <w:rsid w:val="00CF370A"/>
    <w:rsid w:val="00D56490"/>
    <w:rsid w:val="00DE5B59"/>
    <w:rsid w:val="00DF3B6E"/>
    <w:rsid w:val="00E1019C"/>
    <w:rsid w:val="00E14B66"/>
    <w:rsid w:val="00E953B3"/>
    <w:rsid w:val="00EA048D"/>
    <w:rsid w:val="00F44956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660CE"/>
  <w15:chartTrackingRefBased/>
  <w15:docId w15:val="{645BED9A-F091-4325-88B4-5D983EF4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6D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66DA9"/>
  </w:style>
  <w:style w:type="character" w:styleId="Hyperlink">
    <w:name w:val="Hyperlink"/>
    <w:basedOn w:val="DefaultParagraphFont"/>
    <w:uiPriority w:val="99"/>
    <w:semiHidden/>
    <w:unhideWhenUsed/>
    <w:rsid w:val="00266D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A9"/>
  </w:style>
  <w:style w:type="paragraph" w:styleId="Footer">
    <w:name w:val="footer"/>
    <w:basedOn w:val="Normal"/>
    <w:link w:val="FooterChar"/>
    <w:uiPriority w:val="99"/>
    <w:unhideWhenUsed/>
    <w:rsid w:val="0026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Heaton</dc:creator>
  <cp:keywords/>
  <dc:description/>
  <cp:lastModifiedBy>Shyla Rabe</cp:lastModifiedBy>
  <cp:revision>2</cp:revision>
  <dcterms:created xsi:type="dcterms:W3CDTF">2026-02-23T20:42:00Z</dcterms:created>
  <dcterms:modified xsi:type="dcterms:W3CDTF">2026-02-23T20:42:00Z</dcterms:modified>
</cp:coreProperties>
</file>